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10C24FF0"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9425E5">
        <w:rPr>
          <w:rFonts w:ascii="ＭＳ ゴシック" w:eastAsia="ＭＳ ゴシック" w:hAnsi="ＭＳ ゴシック" w:hint="eastAsia"/>
          <w:sz w:val="24"/>
          <w:szCs w:val="24"/>
        </w:rPr>
        <w:t>ワイヤレス脳波計</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425E5"/>
    <w:rsid w:val="009630C6"/>
    <w:rsid w:val="00992BD8"/>
    <w:rsid w:val="009A31A6"/>
    <w:rsid w:val="009F6575"/>
    <w:rsid w:val="00A056F2"/>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15</cp:revision>
  <cp:lastPrinted>2022-04-15T02:20:00Z</cp:lastPrinted>
  <dcterms:created xsi:type="dcterms:W3CDTF">2022-05-06T01:02:00Z</dcterms:created>
  <dcterms:modified xsi:type="dcterms:W3CDTF">2026-02-06T02:47:00Z</dcterms:modified>
</cp:coreProperties>
</file>