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76B0CF31" w:rsidR="006048A5" w:rsidRPr="00206624" w:rsidRDefault="00206624" w:rsidP="000D30F9">
      <w:pPr>
        <w:tabs>
          <w:tab w:val="left" w:pos="7770"/>
        </w:tabs>
        <w:ind w:left="2434" w:rightChars="-68" w:right="-143" w:hangingChars="1014" w:hanging="24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0D30F9" w:rsidRPr="000D30F9">
        <w:rPr>
          <w:rFonts w:ascii="ＭＳ ゴシック" w:eastAsia="ＭＳ ゴシック" w:hAnsi="ＭＳ ゴシック" w:hint="eastAsia"/>
          <w:sz w:val="24"/>
          <w:szCs w:val="24"/>
        </w:rPr>
        <w:t>附属病院5階吹抜、B2階・B3階駐車場防火シャッター用危害予防</w:t>
      </w:r>
      <w:r w:rsidR="000D30F9">
        <w:rPr>
          <w:rFonts w:ascii="ＭＳ ゴシック" w:eastAsia="ＭＳ ゴシック" w:hAnsi="ＭＳ ゴシック" w:hint="eastAsia"/>
          <w:sz w:val="24"/>
          <w:szCs w:val="24"/>
        </w:rPr>
        <w:t xml:space="preserve">　　</w:t>
      </w:r>
      <w:r w:rsidR="000D30F9" w:rsidRPr="000D30F9">
        <w:rPr>
          <w:rFonts w:ascii="ＭＳ ゴシック" w:eastAsia="ＭＳ ゴシック" w:hAnsi="ＭＳ ゴシック" w:hint="eastAsia"/>
          <w:sz w:val="24"/>
          <w:szCs w:val="24"/>
        </w:rPr>
        <w:t>装置コードリール他</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D30F9"/>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380E"/>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238</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三島美奈子</cp:lastModifiedBy>
  <cp:revision>16</cp:revision>
  <cp:lastPrinted>2022-04-15T02:20:00Z</cp:lastPrinted>
  <dcterms:created xsi:type="dcterms:W3CDTF">2022-05-06T01:02:00Z</dcterms:created>
  <dcterms:modified xsi:type="dcterms:W3CDTF">2025-06-23T05:29:00Z</dcterms:modified>
</cp:coreProperties>
</file>